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B2" w:rsidRDefault="00C34BB2" w:rsidP="00C34BB2">
      <w:pPr>
        <w:tabs>
          <w:tab w:val="left" w:pos="0"/>
        </w:tabs>
        <w:jc w:val="center"/>
        <w:rPr>
          <w:b/>
        </w:rPr>
      </w:pPr>
    </w:p>
    <w:p w:rsidR="00C34BB2" w:rsidRDefault="00C34BB2" w:rsidP="00C34BB2">
      <w:pPr>
        <w:tabs>
          <w:tab w:val="left" w:pos="0"/>
        </w:tabs>
        <w:jc w:val="center"/>
        <w:rPr>
          <w:b/>
        </w:rPr>
      </w:pPr>
      <w:r>
        <w:rPr>
          <w:b/>
        </w:rPr>
        <w:t>KLAUZULA  INFORMACYJNA</w:t>
      </w:r>
    </w:p>
    <w:p w:rsidR="00C34BB2" w:rsidRDefault="00C34BB2" w:rsidP="00C34BB2">
      <w:pPr>
        <w:tabs>
          <w:tab w:val="left" w:pos="0"/>
        </w:tabs>
        <w:jc w:val="center"/>
        <w:rPr>
          <w:b/>
        </w:rPr>
      </w:pPr>
      <w:r>
        <w:rPr>
          <w:b/>
        </w:rPr>
        <w:t>(§ 23 UST. 4 PBI)</w:t>
      </w:r>
    </w:p>
    <w:p w:rsidR="00C34BB2" w:rsidRDefault="00C34BB2" w:rsidP="00C34BB2">
      <w:pPr>
        <w:tabs>
          <w:tab w:val="left" w:pos="0"/>
        </w:tabs>
        <w:jc w:val="both"/>
        <w:rPr>
          <w:b/>
        </w:rPr>
      </w:pPr>
    </w:p>
    <w:p w:rsidR="00C34BB2" w:rsidRDefault="00C34BB2" w:rsidP="00C34BB2">
      <w:pPr>
        <w:tabs>
          <w:tab w:val="left" w:pos="0"/>
        </w:tabs>
        <w:jc w:val="both"/>
        <w:rPr>
          <w:b/>
        </w:rPr>
      </w:pPr>
    </w:p>
    <w:p w:rsidR="00C34BB2" w:rsidRDefault="00C34BB2" w:rsidP="00C34BB2">
      <w:pPr>
        <w:tabs>
          <w:tab w:val="left" w:pos="0"/>
        </w:tabs>
        <w:jc w:val="both"/>
        <w:rPr>
          <w:b/>
        </w:rPr>
      </w:pPr>
    </w:p>
    <w:p w:rsidR="00C34BB2" w:rsidRDefault="00C34BB2" w:rsidP="00C34BB2">
      <w:pPr>
        <w:numPr>
          <w:ilvl w:val="3"/>
          <w:numId w:val="1"/>
        </w:numPr>
        <w:tabs>
          <w:tab w:val="left" w:pos="0"/>
        </w:tabs>
        <w:ind w:left="360"/>
        <w:jc w:val="both"/>
      </w:pPr>
      <w:r>
        <w:t>Administratorem Pana/Pani danych osobowych jest Powiatowy Urząd Pracy</w:t>
      </w:r>
      <w:r>
        <w:br/>
        <w:t>w Przeworsku z siedzibą przy ul. Jagiellońskiej 10, 37 - 200 Przeworsk,</w:t>
      </w:r>
      <w:r>
        <w:br/>
        <w:t>w imieniu którego występuje Dyrektor;</w:t>
      </w:r>
    </w:p>
    <w:p w:rsidR="00C34BB2" w:rsidRDefault="00C34BB2" w:rsidP="00C34BB2">
      <w:pPr>
        <w:numPr>
          <w:ilvl w:val="2"/>
          <w:numId w:val="1"/>
        </w:numPr>
        <w:tabs>
          <w:tab w:val="left" w:pos="0"/>
          <w:tab w:val="left" w:pos="360"/>
        </w:tabs>
        <w:ind w:left="360"/>
        <w:jc w:val="both"/>
      </w:pPr>
      <w:r>
        <w:t xml:space="preserve">W sprawach związanych z Pana/Pani danymi proszę kontaktować się z Inspektorem Ochrony Danych Osobowych pod adresem e-mail:  </w:t>
      </w:r>
      <w:hyperlink r:id="rId5" w:history="1">
        <w:r>
          <w:rPr>
            <w:rStyle w:val="Hipercze"/>
          </w:rPr>
          <w:t>IOD@przeworsk.praca.gov.pl</w:t>
        </w:r>
      </w:hyperlink>
    </w:p>
    <w:p w:rsidR="00C34BB2" w:rsidRDefault="00C34BB2" w:rsidP="00C34BB2">
      <w:pPr>
        <w:numPr>
          <w:ilvl w:val="2"/>
          <w:numId w:val="1"/>
        </w:numPr>
        <w:tabs>
          <w:tab w:val="left" w:pos="0"/>
          <w:tab w:val="left" w:pos="360"/>
        </w:tabs>
        <w:ind w:left="360"/>
        <w:jc w:val="both"/>
      </w:pPr>
      <w:r>
        <w:t xml:space="preserve">Pana/Pani dane osobowe będą przetwarzane w celu wydania zezwolenia na pracę sezonową lub </w:t>
      </w:r>
      <w:r>
        <w:rPr>
          <w:bCs/>
        </w:rPr>
        <w:t>wydania przedłużenia zezwolenia na pracę sezonową</w:t>
      </w:r>
      <w:r>
        <w:rPr>
          <w:bCs/>
          <w:i/>
          <w:sz w:val="18"/>
          <w:szCs w:val="18"/>
        </w:rPr>
        <w:t xml:space="preserve"> </w:t>
      </w:r>
      <w:r>
        <w:t xml:space="preserve">na podstawie </w:t>
      </w:r>
      <w:r>
        <w:rPr>
          <w:i/>
        </w:rPr>
        <w:t>Rozporządzenia Ministra Rodziny, Pracy i Polityki Społecznej z dnia 7 grudnia 2017r.</w:t>
      </w:r>
      <w:r>
        <w:rPr>
          <w:i/>
        </w:rPr>
        <w:br/>
        <w:t>w sprawie wydawania zezwolenia na pracę cudzoziemca oraz wpisu oświadczenia</w:t>
      </w:r>
      <w:r>
        <w:rPr>
          <w:i/>
        </w:rPr>
        <w:br/>
        <w:t>o powierzeniu wykonywania pracy cudzoziemcowi do ewidencji oświadczeń</w:t>
      </w:r>
      <w:r>
        <w:t>.</w:t>
      </w:r>
    </w:p>
    <w:p w:rsidR="00C34BB2" w:rsidRDefault="00C34BB2" w:rsidP="00C34BB2">
      <w:pPr>
        <w:numPr>
          <w:ilvl w:val="2"/>
          <w:numId w:val="1"/>
        </w:numPr>
        <w:tabs>
          <w:tab w:val="left" w:pos="0"/>
          <w:tab w:val="left" w:pos="360"/>
        </w:tabs>
        <w:ind w:left="360"/>
        <w:jc w:val="both"/>
      </w:pPr>
      <w:r>
        <w:t>W niektórych sytuacjach Pana/Pani dane osobowe mogą być udostępniane, jeśli będzie</w:t>
      </w:r>
      <w:r>
        <w:br/>
        <w:t>to konieczne do wykonania zadania. Będą przekazywane dane wyłącznie trzem grupom:</w:t>
      </w:r>
    </w:p>
    <w:p w:rsidR="00C34BB2" w:rsidRDefault="00C34BB2" w:rsidP="00C34BB2">
      <w:pPr>
        <w:tabs>
          <w:tab w:val="left" w:pos="360"/>
        </w:tabs>
        <w:ind w:left="360"/>
        <w:jc w:val="both"/>
      </w:pPr>
      <w:r>
        <w:t>- osobom upoważnionym przez Administratora, pracownikom i współpracownikom Urzędu, którzy muszą mieć dostęp do danych, aby wykonywać swoje obowiązki;</w:t>
      </w:r>
    </w:p>
    <w:p w:rsidR="00C34BB2" w:rsidRDefault="00C34BB2" w:rsidP="00C34BB2">
      <w:pPr>
        <w:tabs>
          <w:tab w:val="left" w:pos="360"/>
        </w:tabs>
        <w:ind w:left="360"/>
        <w:jc w:val="both"/>
      </w:pPr>
      <w:r>
        <w:t>- podmiotom przetwarzającym, którym Administrator zleci przetwarzanie Pana/Pani danych;</w:t>
      </w:r>
    </w:p>
    <w:p w:rsidR="00C34BB2" w:rsidRDefault="00C34BB2" w:rsidP="00C34BB2">
      <w:pPr>
        <w:tabs>
          <w:tab w:val="left" w:pos="360"/>
        </w:tabs>
        <w:ind w:left="360"/>
        <w:jc w:val="both"/>
      </w:pPr>
      <w:r>
        <w:t>- innym odbiorcom danych, np. kurierom, podmiotom publicznym uprawnionym</w:t>
      </w:r>
      <w:r>
        <w:br/>
        <w:t>do uzyskania danych w związku z wykonywaniem czynności służbowych.</w:t>
      </w:r>
    </w:p>
    <w:p w:rsidR="00C34BB2" w:rsidRDefault="00C34BB2" w:rsidP="00C34BB2">
      <w:pPr>
        <w:tabs>
          <w:tab w:val="left" w:pos="0"/>
          <w:tab w:val="left" w:pos="360"/>
        </w:tabs>
        <w:ind w:left="360" w:hanging="360"/>
        <w:jc w:val="both"/>
      </w:pPr>
      <w:r>
        <w:t>5.</w:t>
      </w:r>
      <w:r>
        <w:tab/>
        <w:t>W celu uzyskania kopii danych należy kontaktować się z Inspektorem Ochrony Danych;</w:t>
      </w:r>
    </w:p>
    <w:p w:rsidR="00C34BB2" w:rsidRDefault="00C34BB2" w:rsidP="00C34BB2">
      <w:pPr>
        <w:tabs>
          <w:tab w:val="left" w:pos="360"/>
        </w:tabs>
        <w:ind w:left="360" w:hanging="360"/>
        <w:jc w:val="both"/>
      </w:pPr>
      <w:r>
        <w:t>6.</w:t>
      </w:r>
      <w:r>
        <w:tab/>
        <w:t>Pana/Pani dane osobowe będą przechowywane przez okres obowiązkowy przechowywania dokumentacji zgodnie z  Jednolitym Rzeczowym Wykazem  Akt</w:t>
      </w:r>
      <w:r>
        <w:br/>
        <w:t>zatwierdzonym przez Państwowe Archiwum w Przemyślu.</w:t>
      </w:r>
    </w:p>
    <w:p w:rsidR="00C34BB2" w:rsidRDefault="00C34BB2" w:rsidP="00C34BB2">
      <w:pPr>
        <w:tabs>
          <w:tab w:val="left" w:pos="360"/>
        </w:tabs>
        <w:ind w:left="360" w:hanging="360"/>
        <w:jc w:val="both"/>
      </w:pPr>
      <w:r>
        <w:t xml:space="preserve">7.  Posiada Pan/Pani </w:t>
      </w:r>
      <w:r>
        <w:rPr>
          <w:color w:val="000000"/>
        </w:rPr>
        <w:t>prawo do żądania od Administratora dostępu do danych osobowych, prawo do ich sprostowania, usunięcia lub ograniczenia przetwarzania, prawo do wniesienia sprzeciwu wobec przetwarzania (</w:t>
      </w:r>
      <w:r>
        <w:rPr>
          <w:i/>
          <w:color w:val="000000"/>
        </w:rPr>
        <w:t>jedynie gdy przetwarzanie odbywa się na podstawie zgody</w:t>
      </w:r>
      <w:r>
        <w:rPr>
          <w:color w:val="000000"/>
        </w:rPr>
        <w:t>), prawo do przenoszenia danych, prawo do cofnięcia</w:t>
      </w:r>
      <w:r>
        <w:t xml:space="preserve"> zgody </w:t>
      </w:r>
      <w:r>
        <w:rPr>
          <w:i/>
        </w:rPr>
        <w:t xml:space="preserve">(jeżeli przetwarzanie odbywa się na podstawie zgody) </w:t>
      </w:r>
      <w:r>
        <w:rPr>
          <w:color w:val="000000"/>
        </w:rPr>
        <w:t xml:space="preserve"> w dowolnym momencie;</w:t>
      </w:r>
    </w:p>
    <w:p w:rsidR="00C34BB2" w:rsidRDefault="00C34BB2" w:rsidP="00C34BB2">
      <w:pPr>
        <w:tabs>
          <w:tab w:val="left" w:pos="360"/>
        </w:tabs>
        <w:jc w:val="both"/>
      </w:pPr>
      <w:r>
        <w:t xml:space="preserve">8. </w:t>
      </w:r>
      <w:r>
        <w:tab/>
        <w:t>Przysługuje Panu/Pani prawo wniesienia skargi do organu nadzorczego,</w:t>
      </w:r>
    </w:p>
    <w:p w:rsidR="00C34BB2" w:rsidRDefault="00C34BB2" w:rsidP="00C34BB2">
      <w:pPr>
        <w:tabs>
          <w:tab w:val="left" w:pos="360"/>
        </w:tabs>
        <w:ind w:left="360" w:hanging="360"/>
        <w:jc w:val="both"/>
      </w:pPr>
      <w:r>
        <w:t xml:space="preserve">9. </w:t>
      </w:r>
      <w:r>
        <w:tab/>
        <w:t>Podanie danych osobowych jest obligatoryjne w oparciu o przepisy prawa,</w:t>
      </w:r>
      <w:r>
        <w:br/>
        <w:t>a w pozostałym zakresie jest dobrowolne.</w:t>
      </w:r>
    </w:p>
    <w:p w:rsidR="00C34BB2" w:rsidRDefault="00C34BB2" w:rsidP="00C34BB2">
      <w:pPr>
        <w:tabs>
          <w:tab w:val="left" w:pos="360"/>
        </w:tabs>
      </w:pPr>
    </w:p>
    <w:p w:rsidR="00C34BB2" w:rsidRDefault="00C34BB2" w:rsidP="00C34BB2"/>
    <w:p w:rsidR="00C34BB2" w:rsidRDefault="00C34BB2" w:rsidP="00C34BB2"/>
    <w:p w:rsidR="00C34BB2" w:rsidRDefault="00C34BB2" w:rsidP="00C34BB2"/>
    <w:p w:rsidR="00C34BB2" w:rsidRDefault="00C34BB2" w:rsidP="00C34BB2"/>
    <w:p w:rsidR="00C34BB2" w:rsidRDefault="00C34BB2" w:rsidP="00C34BB2"/>
    <w:p w:rsidR="00C34BB2" w:rsidRDefault="00C34BB2" w:rsidP="00C34BB2"/>
    <w:p w:rsidR="00C34BB2" w:rsidRDefault="00C34BB2" w:rsidP="00C34BB2">
      <w:pPr>
        <w:ind w:left="4956" w:firstLine="708"/>
      </w:pPr>
      <w:r>
        <w:t>…………………………….</w:t>
      </w:r>
      <w:r>
        <w:br/>
      </w:r>
      <w:r>
        <w:tab/>
      </w:r>
      <w:r>
        <w:tab/>
      </w:r>
      <w:r>
        <w:rPr>
          <w:sz w:val="20"/>
          <w:szCs w:val="20"/>
        </w:rPr>
        <w:t>(data i podpis)</w:t>
      </w:r>
    </w:p>
    <w:p w:rsidR="001E2290" w:rsidRDefault="001E2290"/>
    <w:sectPr w:rsidR="001E2290" w:rsidSect="001E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91A"/>
    <w:multiLevelType w:val="hybridMultilevel"/>
    <w:tmpl w:val="5796698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004890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BB2"/>
    <w:rsid w:val="00123AD5"/>
    <w:rsid w:val="001E2290"/>
    <w:rsid w:val="006E38D5"/>
    <w:rsid w:val="007E5DA4"/>
    <w:rsid w:val="00C3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34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rzewors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</dc:creator>
  <cp:lastModifiedBy>maj</cp:lastModifiedBy>
  <cp:revision>1</cp:revision>
  <dcterms:created xsi:type="dcterms:W3CDTF">2018-06-22T07:01:00Z</dcterms:created>
  <dcterms:modified xsi:type="dcterms:W3CDTF">2018-06-22T07:01:00Z</dcterms:modified>
</cp:coreProperties>
</file>